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705" w:rsidRPr="00DE0F7A" w:rsidRDefault="00C84705" w:rsidP="00210A3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E0F7A">
        <w:rPr>
          <w:rStyle w:val="FontStyle13"/>
          <w:sz w:val="28"/>
          <w:szCs w:val="28"/>
        </w:rPr>
        <w:t>РОССИЙСКАЯ ФЕДЕРАЦИЯ</w:t>
      </w:r>
    </w:p>
    <w:p w:rsidR="00C84705" w:rsidRPr="00DE0F7A" w:rsidRDefault="00B72894" w:rsidP="00210A32">
      <w:pPr>
        <w:pStyle w:val="a3"/>
        <w:jc w:val="center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СЕТОЛОВСКАЯ</w:t>
      </w:r>
      <w:r w:rsidR="00C84705" w:rsidRPr="00DE0F7A">
        <w:rPr>
          <w:rStyle w:val="FontStyle13"/>
          <w:sz w:val="28"/>
          <w:szCs w:val="28"/>
        </w:rPr>
        <w:t xml:space="preserve"> СЕЛЬСКАЯ АДМИНИСТРАЦИЯ</w:t>
      </w:r>
    </w:p>
    <w:p w:rsidR="00C84705" w:rsidRPr="00DE0F7A" w:rsidRDefault="00C84705" w:rsidP="00210A32">
      <w:pPr>
        <w:pStyle w:val="a3"/>
        <w:jc w:val="center"/>
        <w:rPr>
          <w:rStyle w:val="FontStyle13"/>
          <w:sz w:val="28"/>
          <w:szCs w:val="28"/>
        </w:rPr>
      </w:pPr>
      <w:r w:rsidRPr="00DE0F7A">
        <w:rPr>
          <w:rStyle w:val="FontStyle13"/>
          <w:sz w:val="28"/>
          <w:szCs w:val="28"/>
        </w:rPr>
        <w:t xml:space="preserve"> ПОЧЕПСКОГО РАЙОНА БРЯНСКОЙ ОБЛАСТИ</w:t>
      </w:r>
    </w:p>
    <w:p w:rsidR="00C84705" w:rsidRPr="00DE0F7A" w:rsidRDefault="00C84705" w:rsidP="00210A32">
      <w:pPr>
        <w:pStyle w:val="Style3"/>
        <w:widowControl/>
        <w:spacing w:line="240" w:lineRule="exact"/>
        <w:ind w:left="2237"/>
        <w:jc w:val="both"/>
        <w:rPr>
          <w:sz w:val="28"/>
          <w:szCs w:val="28"/>
        </w:rPr>
      </w:pPr>
    </w:p>
    <w:p w:rsidR="00C84705" w:rsidRPr="00DE0F7A" w:rsidRDefault="00C84705" w:rsidP="00210A32">
      <w:pPr>
        <w:pStyle w:val="Style3"/>
        <w:widowControl/>
        <w:spacing w:line="240" w:lineRule="exact"/>
        <w:ind w:left="2237"/>
        <w:jc w:val="both"/>
        <w:rPr>
          <w:sz w:val="28"/>
          <w:szCs w:val="28"/>
        </w:rPr>
      </w:pPr>
    </w:p>
    <w:p w:rsidR="00C84705" w:rsidRPr="00DE0F7A" w:rsidRDefault="00C84705" w:rsidP="00210A32">
      <w:pPr>
        <w:pStyle w:val="Style3"/>
        <w:widowControl/>
        <w:spacing w:before="96"/>
        <w:ind w:left="2237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               </w:t>
      </w:r>
      <w:r w:rsidRPr="00DE0F7A">
        <w:rPr>
          <w:rStyle w:val="FontStyle13"/>
          <w:sz w:val="28"/>
          <w:szCs w:val="28"/>
        </w:rPr>
        <w:t>ПОСТАНОВЛЕНИЕ</w:t>
      </w:r>
    </w:p>
    <w:p w:rsidR="00C84705" w:rsidRPr="00DE0F7A" w:rsidRDefault="00C84705" w:rsidP="00210A32">
      <w:pPr>
        <w:pStyle w:val="Style4"/>
        <w:widowControl/>
        <w:spacing w:line="240" w:lineRule="exact"/>
        <w:ind w:right="6509"/>
        <w:rPr>
          <w:sz w:val="28"/>
          <w:szCs w:val="28"/>
        </w:rPr>
      </w:pPr>
    </w:p>
    <w:p w:rsidR="00C84705" w:rsidRPr="00DE0F7A" w:rsidRDefault="00B72894" w:rsidP="00210A32">
      <w:pPr>
        <w:pStyle w:val="Style4"/>
        <w:widowControl/>
        <w:spacing w:before="29"/>
        <w:ind w:right="65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от 31.05.2017 г. № 15</w:t>
      </w:r>
      <w:r w:rsidR="00C84705" w:rsidRPr="00DE0F7A">
        <w:rPr>
          <w:rStyle w:val="FontStyle13"/>
          <w:sz w:val="28"/>
          <w:szCs w:val="28"/>
        </w:rPr>
        <w:t xml:space="preserve"> </w:t>
      </w:r>
    </w:p>
    <w:p w:rsidR="00C84705" w:rsidRPr="00DE0F7A" w:rsidRDefault="00C84705" w:rsidP="00210A32">
      <w:pPr>
        <w:pStyle w:val="Style4"/>
        <w:widowControl/>
        <w:spacing w:before="29"/>
        <w:ind w:right="6509"/>
        <w:rPr>
          <w:rStyle w:val="FontStyle13"/>
          <w:sz w:val="28"/>
          <w:szCs w:val="28"/>
        </w:rPr>
      </w:pPr>
      <w:proofErr w:type="spellStart"/>
      <w:r w:rsidRPr="00DE0F7A">
        <w:rPr>
          <w:rStyle w:val="FontStyle13"/>
          <w:sz w:val="28"/>
          <w:szCs w:val="28"/>
        </w:rPr>
        <w:t>с</w:t>
      </w:r>
      <w:proofErr w:type="gramStart"/>
      <w:r w:rsidRPr="00DE0F7A">
        <w:rPr>
          <w:rStyle w:val="FontStyle13"/>
          <w:sz w:val="28"/>
          <w:szCs w:val="28"/>
        </w:rPr>
        <w:t>.</w:t>
      </w:r>
      <w:r w:rsidR="00B72894">
        <w:rPr>
          <w:rStyle w:val="FontStyle13"/>
          <w:sz w:val="28"/>
          <w:szCs w:val="28"/>
        </w:rPr>
        <w:t>С</w:t>
      </w:r>
      <w:proofErr w:type="gramEnd"/>
      <w:r w:rsidR="00B72894">
        <w:rPr>
          <w:rStyle w:val="FontStyle13"/>
          <w:sz w:val="28"/>
          <w:szCs w:val="28"/>
        </w:rPr>
        <w:t>етолово</w:t>
      </w:r>
      <w:proofErr w:type="spellEnd"/>
    </w:p>
    <w:p w:rsidR="00C84705" w:rsidRPr="00DE0F7A" w:rsidRDefault="00C84705" w:rsidP="00210A32">
      <w:pPr>
        <w:pStyle w:val="Style5"/>
        <w:widowControl/>
        <w:spacing w:line="240" w:lineRule="exact"/>
        <w:ind w:right="4608"/>
        <w:rPr>
          <w:sz w:val="28"/>
          <w:szCs w:val="28"/>
        </w:rPr>
      </w:pPr>
    </w:p>
    <w:p w:rsidR="00C84705" w:rsidRPr="00DE0F7A" w:rsidRDefault="00C84705" w:rsidP="00210A32">
      <w:pPr>
        <w:pStyle w:val="Style5"/>
        <w:widowControl/>
        <w:spacing w:line="240" w:lineRule="exact"/>
        <w:ind w:right="4608"/>
        <w:rPr>
          <w:sz w:val="28"/>
          <w:szCs w:val="28"/>
        </w:rPr>
      </w:pPr>
    </w:p>
    <w:p w:rsidR="00C84705" w:rsidRPr="00DE0F7A" w:rsidRDefault="00C84705" w:rsidP="00210A32">
      <w:pPr>
        <w:pStyle w:val="Style5"/>
        <w:widowControl/>
        <w:spacing w:before="58" w:line="269" w:lineRule="exact"/>
        <w:ind w:right="4608"/>
        <w:rPr>
          <w:rStyle w:val="FontStyle13"/>
          <w:sz w:val="28"/>
          <w:szCs w:val="28"/>
        </w:rPr>
      </w:pPr>
      <w:r w:rsidRPr="00DE0F7A">
        <w:rPr>
          <w:rStyle w:val="FontStyle13"/>
          <w:sz w:val="28"/>
          <w:szCs w:val="28"/>
        </w:rPr>
        <w:t>Об утверждении состава Комиссии по соблюдению требований к служебному поведению муниципальных служащих и урегулированию конфликта интересов в муниципальном образовании «</w:t>
      </w:r>
      <w:proofErr w:type="spellStart"/>
      <w:r w:rsidR="00B72894">
        <w:rPr>
          <w:rStyle w:val="FontStyle13"/>
          <w:sz w:val="28"/>
          <w:szCs w:val="28"/>
        </w:rPr>
        <w:t>Сетоловское</w:t>
      </w:r>
      <w:proofErr w:type="spellEnd"/>
      <w:r w:rsidRPr="00DE0F7A">
        <w:rPr>
          <w:rStyle w:val="FontStyle13"/>
          <w:sz w:val="28"/>
          <w:szCs w:val="28"/>
        </w:rPr>
        <w:t xml:space="preserve"> сельское поселение»</w:t>
      </w:r>
    </w:p>
    <w:p w:rsidR="00C84705" w:rsidRPr="00DE0F7A" w:rsidRDefault="00C84705" w:rsidP="00210A32">
      <w:pPr>
        <w:pStyle w:val="Style6"/>
        <w:widowControl/>
        <w:spacing w:line="240" w:lineRule="exact"/>
        <w:rPr>
          <w:sz w:val="28"/>
          <w:szCs w:val="28"/>
        </w:rPr>
      </w:pPr>
    </w:p>
    <w:p w:rsidR="00C84705" w:rsidRPr="00DE0F7A" w:rsidRDefault="00C84705" w:rsidP="00210A32">
      <w:pPr>
        <w:pStyle w:val="Style6"/>
        <w:widowControl/>
        <w:spacing w:line="240" w:lineRule="exact"/>
        <w:rPr>
          <w:sz w:val="28"/>
          <w:szCs w:val="28"/>
        </w:rPr>
      </w:pPr>
    </w:p>
    <w:p w:rsidR="00C84705" w:rsidRPr="00DE0F7A" w:rsidRDefault="00C84705" w:rsidP="00210A32">
      <w:pPr>
        <w:pStyle w:val="Style6"/>
        <w:widowControl/>
        <w:spacing w:before="77"/>
        <w:rPr>
          <w:rStyle w:val="FontStyle13"/>
          <w:sz w:val="28"/>
          <w:szCs w:val="28"/>
        </w:rPr>
      </w:pPr>
      <w:r w:rsidRPr="00DE0F7A">
        <w:rPr>
          <w:rStyle w:val="FontStyle13"/>
          <w:sz w:val="28"/>
          <w:szCs w:val="28"/>
        </w:rPr>
        <w:t>В связи с увольнением члена комиссии по соблюдению требований к служебному поведению муниципальных служащих и урегулированию конфликта интересов в муниципальном образовании «</w:t>
      </w:r>
      <w:proofErr w:type="spellStart"/>
      <w:r w:rsidR="00B72894">
        <w:rPr>
          <w:rStyle w:val="FontStyle13"/>
          <w:sz w:val="28"/>
          <w:szCs w:val="28"/>
        </w:rPr>
        <w:t>Сетоловское</w:t>
      </w:r>
      <w:proofErr w:type="spellEnd"/>
      <w:r w:rsidRPr="00DE0F7A">
        <w:rPr>
          <w:rStyle w:val="FontStyle13"/>
          <w:sz w:val="28"/>
          <w:szCs w:val="28"/>
        </w:rPr>
        <w:t xml:space="preserve"> сельское поселение»:</w:t>
      </w:r>
    </w:p>
    <w:p w:rsidR="00C84705" w:rsidRPr="00DE0F7A" w:rsidRDefault="00C84705" w:rsidP="00210A32">
      <w:pPr>
        <w:pStyle w:val="Style4"/>
        <w:widowControl/>
        <w:spacing w:line="240" w:lineRule="exact"/>
        <w:rPr>
          <w:sz w:val="28"/>
          <w:szCs w:val="28"/>
        </w:rPr>
      </w:pPr>
    </w:p>
    <w:p w:rsidR="00C84705" w:rsidRPr="00DE0F7A" w:rsidRDefault="00C84705" w:rsidP="00210A32">
      <w:pPr>
        <w:pStyle w:val="Style4"/>
        <w:widowControl/>
        <w:spacing w:before="48" w:line="240" w:lineRule="auto"/>
        <w:rPr>
          <w:rStyle w:val="FontStyle13"/>
          <w:sz w:val="28"/>
          <w:szCs w:val="28"/>
        </w:rPr>
      </w:pPr>
      <w:r w:rsidRPr="00DE0F7A">
        <w:rPr>
          <w:rStyle w:val="FontStyle13"/>
          <w:sz w:val="28"/>
          <w:szCs w:val="28"/>
        </w:rPr>
        <w:t>ПОСТАНОВЛЯЮ:</w:t>
      </w:r>
    </w:p>
    <w:p w:rsidR="00C84705" w:rsidRPr="00DE0F7A" w:rsidRDefault="00C84705" w:rsidP="00210A32">
      <w:pPr>
        <w:pStyle w:val="Style8"/>
        <w:widowControl/>
        <w:spacing w:line="240" w:lineRule="exact"/>
        <w:rPr>
          <w:sz w:val="28"/>
          <w:szCs w:val="28"/>
        </w:rPr>
      </w:pPr>
    </w:p>
    <w:p w:rsidR="00C84705" w:rsidRPr="00DE0F7A" w:rsidRDefault="00C84705" w:rsidP="00BF1289">
      <w:pPr>
        <w:pStyle w:val="Style8"/>
        <w:widowControl/>
        <w:spacing w:before="48" w:line="269" w:lineRule="exact"/>
        <w:jc w:val="both"/>
        <w:rPr>
          <w:rStyle w:val="FontStyle13"/>
          <w:sz w:val="28"/>
          <w:szCs w:val="28"/>
        </w:rPr>
      </w:pPr>
      <w:r w:rsidRPr="00DE0F7A">
        <w:rPr>
          <w:rStyle w:val="FontStyle13"/>
          <w:sz w:val="28"/>
          <w:szCs w:val="28"/>
        </w:rPr>
        <w:t>1. Утвердить комиссию по соблюдению требований к служебному поведению муниципальных служащих и урегулированию конфликта интересов в муниципальном образовании «</w:t>
      </w:r>
      <w:proofErr w:type="spellStart"/>
      <w:r w:rsidR="00B72894">
        <w:rPr>
          <w:rStyle w:val="FontStyle13"/>
          <w:sz w:val="28"/>
          <w:szCs w:val="28"/>
        </w:rPr>
        <w:t>Сетоловское</w:t>
      </w:r>
      <w:proofErr w:type="spellEnd"/>
      <w:r w:rsidRPr="00DE0F7A">
        <w:rPr>
          <w:rStyle w:val="FontStyle13"/>
          <w:sz w:val="28"/>
          <w:szCs w:val="28"/>
        </w:rPr>
        <w:t xml:space="preserve"> сельское поселение» в следующем составе:</w:t>
      </w:r>
    </w:p>
    <w:p w:rsidR="00C84705" w:rsidRPr="00DE0F7A" w:rsidRDefault="00B72894" w:rsidP="00BF1289">
      <w:pPr>
        <w:pStyle w:val="Style10"/>
        <w:widowControl/>
        <w:ind w:firstLine="0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Никуткин С.А.</w:t>
      </w:r>
      <w:r w:rsidR="00C84705" w:rsidRPr="00DE0F7A">
        <w:rPr>
          <w:rStyle w:val="FontStyle13"/>
          <w:sz w:val="28"/>
          <w:szCs w:val="28"/>
        </w:rPr>
        <w:t xml:space="preserve"> - глава </w:t>
      </w:r>
      <w:proofErr w:type="spellStart"/>
      <w:r>
        <w:rPr>
          <w:rStyle w:val="FontStyle13"/>
          <w:sz w:val="28"/>
          <w:szCs w:val="28"/>
        </w:rPr>
        <w:t>Сетоловской</w:t>
      </w:r>
      <w:proofErr w:type="spellEnd"/>
      <w:r w:rsidR="00C84705" w:rsidRPr="00DE0F7A">
        <w:rPr>
          <w:rStyle w:val="FontStyle13"/>
          <w:sz w:val="28"/>
          <w:szCs w:val="28"/>
        </w:rPr>
        <w:t xml:space="preserve"> сельской администрации</w:t>
      </w:r>
    </w:p>
    <w:p w:rsidR="00C84705" w:rsidRPr="00DE0F7A" w:rsidRDefault="00C84705" w:rsidP="00BF1289">
      <w:pPr>
        <w:pStyle w:val="Style11"/>
        <w:widowControl/>
        <w:ind w:firstLine="0"/>
        <w:jc w:val="both"/>
        <w:rPr>
          <w:rStyle w:val="FontStyle13"/>
          <w:sz w:val="28"/>
          <w:szCs w:val="28"/>
        </w:rPr>
      </w:pPr>
      <w:r w:rsidRPr="00DE0F7A">
        <w:rPr>
          <w:rStyle w:val="FontStyle13"/>
          <w:sz w:val="28"/>
          <w:szCs w:val="28"/>
        </w:rPr>
        <w:t xml:space="preserve">- председатель комиссии </w:t>
      </w:r>
    </w:p>
    <w:p w:rsidR="00C84705" w:rsidRPr="00DE0F7A" w:rsidRDefault="00B72894" w:rsidP="00BF1289">
      <w:pPr>
        <w:pStyle w:val="Style11"/>
        <w:widowControl/>
        <w:ind w:firstLine="0"/>
        <w:jc w:val="both"/>
        <w:rPr>
          <w:rStyle w:val="FontStyle13"/>
          <w:sz w:val="28"/>
          <w:szCs w:val="28"/>
        </w:rPr>
      </w:pPr>
      <w:proofErr w:type="spellStart"/>
      <w:r>
        <w:rPr>
          <w:rStyle w:val="FontStyle13"/>
          <w:sz w:val="28"/>
          <w:szCs w:val="28"/>
        </w:rPr>
        <w:t>Двоенко</w:t>
      </w:r>
      <w:proofErr w:type="spellEnd"/>
      <w:r>
        <w:rPr>
          <w:rStyle w:val="FontStyle13"/>
          <w:sz w:val="28"/>
          <w:szCs w:val="28"/>
        </w:rPr>
        <w:t xml:space="preserve"> В.И.</w:t>
      </w:r>
      <w:r w:rsidR="00C84705" w:rsidRPr="00DE0F7A">
        <w:rPr>
          <w:rStyle w:val="FontStyle13"/>
          <w:sz w:val="28"/>
          <w:szCs w:val="28"/>
        </w:rPr>
        <w:t xml:space="preserve"> – ведущий специалист  </w:t>
      </w:r>
      <w:proofErr w:type="spellStart"/>
      <w:r>
        <w:rPr>
          <w:rStyle w:val="FontStyle13"/>
          <w:sz w:val="28"/>
          <w:szCs w:val="28"/>
        </w:rPr>
        <w:t>Сетоловской</w:t>
      </w:r>
      <w:proofErr w:type="spellEnd"/>
      <w:r w:rsidR="00C84705" w:rsidRPr="00DE0F7A">
        <w:rPr>
          <w:rStyle w:val="FontStyle13"/>
          <w:sz w:val="28"/>
          <w:szCs w:val="28"/>
        </w:rPr>
        <w:t xml:space="preserve"> сельской</w:t>
      </w:r>
      <w:r w:rsidR="00C84705" w:rsidRPr="00DE0F7A">
        <w:rPr>
          <w:rStyle w:val="FontStyle13"/>
          <w:sz w:val="28"/>
          <w:szCs w:val="28"/>
        </w:rPr>
        <w:tab/>
        <w:t xml:space="preserve"> администрации </w:t>
      </w:r>
      <w:proofErr w:type="gramStart"/>
      <w:r w:rsidR="00C84705" w:rsidRPr="00DE0F7A">
        <w:rPr>
          <w:rStyle w:val="FontStyle13"/>
          <w:sz w:val="28"/>
          <w:szCs w:val="28"/>
        </w:rPr>
        <w:t>-с</w:t>
      </w:r>
      <w:proofErr w:type="gramEnd"/>
      <w:r w:rsidR="00C84705" w:rsidRPr="00DE0F7A">
        <w:rPr>
          <w:rStyle w:val="FontStyle13"/>
          <w:sz w:val="28"/>
          <w:szCs w:val="28"/>
        </w:rPr>
        <w:t>екретарь комиссии</w:t>
      </w:r>
    </w:p>
    <w:p w:rsidR="00C84705" w:rsidRPr="00DE0F7A" w:rsidRDefault="00B72894" w:rsidP="00BF1289">
      <w:pPr>
        <w:pStyle w:val="Style11"/>
        <w:widowControl/>
        <w:ind w:firstLine="0"/>
        <w:jc w:val="both"/>
        <w:rPr>
          <w:rStyle w:val="FontStyle13"/>
          <w:sz w:val="28"/>
          <w:szCs w:val="28"/>
        </w:rPr>
      </w:pPr>
      <w:proofErr w:type="spellStart"/>
      <w:r>
        <w:rPr>
          <w:rStyle w:val="FontStyle13"/>
          <w:sz w:val="28"/>
          <w:szCs w:val="28"/>
        </w:rPr>
        <w:t>Грибачев</w:t>
      </w:r>
      <w:proofErr w:type="spellEnd"/>
      <w:r>
        <w:rPr>
          <w:rStyle w:val="FontStyle13"/>
          <w:sz w:val="28"/>
          <w:szCs w:val="28"/>
        </w:rPr>
        <w:t xml:space="preserve"> В.Н.</w:t>
      </w:r>
      <w:r w:rsidR="00C84705" w:rsidRPr="00DE0F7A">
        <w:rPr>
          <w:rStyle w:val="FontStyle13"/>
          <w:sz w:val="28"/>
          <w:szCs w:val="28"/>
        </w:rPr>
        <w:t xml:space="preserve">     - депутат </w:t>
      </w:r>
      <w:r>
        <w:rPr>
          <w:rStyle w:val="FontStyle13"/>
          <w:sz w:val="28"/>
          <w:szCs w:val="28"/>
        </w:rPr>
        <w:t>Сетоловского</w:t>
      </w:r>
      <w:r w:rsidR="00C84705" w:rsidRPr="00DE0F7A">
        <w:rPr>
          <w:rStyle w:val="FontStyle13"/>
          <w:sz w:val="28"/>
          <w:szCs w:val="28"/>
        </w:rPr>
        <w:t xml:space="preserve"> сельского Совета народных депутатов   -</w:t>
      </w:r>
      <w:r w:rsidR="00C84705">
        <w:rPr>
          <w:rStyle w:val="FontStyle13"/>
          <w:sz w:val="28"/>
          <w:szCs w:val="28"/>
        </w:rPr>
        <w:t xml:space="preserve"> </w:t>
      </w:r>
      <w:r w:rsidR="00C84705" w:rsidRPr="00DE0F7A">
        <w:rPr>
          <w:rStyle w:val="FontStyle13"/>
          <w:sz w:val="28"/>
          <w:szCs w:val="28"/>
        </w:rPr>
        <w:t>независимый эксперт (по согласованию)</w:t>
      </w:r>
    </w:p>
    <w:p w:rsidR="00C84705" w:rsidRPr="00DE0F7A" w:rsidRDefault="00C84705" w:rsidP="00BF1289">
      <w:pPr>
        <w:pStyle w:val="Style9"/>
        <w:widowControl/>
        <w:spacing w:line="240" w:lineRule="exact"/>
        <w:rPr>
          <w:sz w:val="28"/>
          <w:szCs w:val="28"/>
        </w:rPr>
      </w:pPr>
    </w:p>
    <w:p w:rsidR="00C84705" w:rsidRPr="00DE0F7A" w:rsidRDefault="00C84705" w:rsidP="00B72894">
      <w:pPr>
        <w:pStyle w:val="Style9"/>
        <w:widowControl/>
        <w:spacing w:before="10"/>
        <w:rPr>
          <w:rStyle w:val="FontStyle13"/>
          <w:sz w:val="28"/>
          <w:szCs w:val="28"/>
        </w:rPr>
      </w:pPr>
      <w:r w:rsidRPr="00DE0F7A">
        <w:rPr>
          <w:rStyle w:val="FontStyle13"/>
          <w:sz w:val="28"/>
          <w:szCs w:val="28"/>
        </w:rPr>
        <w:t xml:space="preserve">2. Считать утратившим силу п.2 постановления главы </w:t>
      </w:r>
      <w:proofErr w:type="spellStart"/>
      <w:r w:rsidR="00B72894">
        <w:rPr>
          <w:rStyle w:val="FontStyle13"/>
          <w:sz w:val="28"/>
          <w:szCs w:val="28"/>
        </w:rPr>
        <w:t>Сетоловской</w:t>
      </w:r>
      <w:proofErr w:type="spellEnd"/>
      <w:r w:rsidRPr="00DE0F7A">
        <w:rPr>
          <w:rStyle w:val="FontStyle13"/>
          <w:sz w:val="28"/>
          <w:szCs w:val="28"/>
        </w:rPr>
        <w:t xml:space="preserve"> сель</w:t>
      </w:r>
      <w:r w:rsidR="00B72894">
        <w:rPr>
          <w:rStyle w:val="FontStyle13"/>
          <w:sz w:val="28"/>
          <w:szCs w:val="28"/>
        </w:rPr>
        <w:t>ской администрации от 10.02.2011 г. № 15</w:t>
      </w:r>
    </w:p>
    <w:p w:rsidR="00C84705" w:rsidRPr="00DE0F7A" w:rsidRDefault="00C84705" w:rsidP="00BF128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E0F7A">
        <w:rPr>
          <w:rStyle w:val="FontStyle13"/>
          <w:sz w:val="28"/>
          <w:szCs w:val="28"/>
        </w:rPr>
        <w:t xml:space="preserve">3.Утвердить </w:t>
      </w:r>
      <w:r w:rsidRPr="00DE0F7A">
        <w:rPr>
          <w:rFonts w:ascii="Times New Roman" w:hAnsi="Times New Roman"/>
          <w:sz w:val="28"/>
          <w:szCs w:val="28"/>
        </w:rPr>
        <w:t>план мероприятий по выявлению случаев несоблюдения муниципальными служащими установленных запретов, ограничений и обязанностей, а также требований о предотвращении и урегулировании конфликта интересов</w:t>
      </w:r>
    </w:p>
    <w:p w:rsidR="00C84705" w:rsidRDefault="00C84705" w:rsidP="00DE0F7A">
      <w:pPr>
        <w:ind w:left="142" w:firstLine="141"/>
        <w:jc w:val="both"/>
        <w:rPr>
          <w:rStyle w:val="FontStyle13"/>
          <w:sz w:val="28"/>
          <w:szCs w:val="28"/>
        </w:rPr>
      </w:pPr>
      <w:r w:rsidRPr="00DE0F7A">
        <w:rPr>
          <w:rStyle w:val="FontStyle13"/>
          <w:sz w:val="28"/>
          <w:szCs w:val="28"/>
        </w:rPr>
        <w:t>4.</w:t>
      </w:r>
      <w:r w:rsidRPr="00DE0F7A">
        <w:rPr>
          <w:rFonts w:ascii="Times New Roman" w:hAnsi="Times New Roman"/>
          <w:sz w:val="28"/>
          <w:szCs w:val="28"/>
        </w:rPr>
        <w:t xml:space="preserve"> Настоящее постановление опубликовать в  установленном порядке  и разметить на официальном сайте администрации  </w:t>
      </w:r>
      <w:r w:rsidR="00B72894">
        <w:rPr>
          <w:rFonts w:ascii="Times New Roman" w:hAnsi="Times New Roman"/>
          <w:sz w:val="28"/>
          <w:szCs w:val="28"/>
        </w:rPr>
        <w:t>Сетоловского</w:t>
      </w:r>
      <w:r w:rsidRPr="00DE0F7A">
        <w:rPr>
          <w:rFonts w:ascii="Times New Roman" w:hAnsi="Times New Roman"/>
          <w:sz w:val="28"/>
          <w:szCs w:val="28"/>
        </w:rPr>
        <w:t xml:space="preserve"> сельского поселения.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DE0F7A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Style w:val="FontStyle13"/>
          <w:sz w:val="28"/>
          <w:szCs w:val="28"/>
        </w:rPr>
        <w:t>5</w:t>
      </w:r>
      <w:r w:rsidRPr="00DE0F7A">
        <w:rPr>
          <w:rStyle w:val="FontStyle13"/>
          <w:sz w:val="28"/>
          <w:szCs w:val="28"/>
        </w:rPr>
        <w:t>.</w:t>
      </w:r>
      <w:proofErr w:type="gramStart"/>
      <w:r w:rsidRPr="00DE0F7A">
        <w:rPr>
          <w:rStyle w:val="FontStyle13"/>
          <w:sz w:val="28"/>
          <w:szCs w:val="28"/>
        </w:rPr>
        <w:t>Контроль за</w:t>
      </w:r>
      <w:proofErr w:type="gramEnd"/>
      <w:r w:rsidRPr="00DE0F7A">
        <w:rPr>
          <w:rStyle w:val="FontStyle13"/>
          <w:sz w:val="28"/>
          <w:szCs w:val="28"/>
        </w:rPr>
        <w:t xml:space="preserve"> выполнением настоящего постановления оставляю за собой.</w:t>
      </w:r>
    </w:p>
    <w:p w:rsidR="00C84705" w:rsidRPr="00DE0F7A" w:rsidRDefault="00C84705" w:rsidP="00BF1289">
      <w:pPr>
        <w:pStyle w:val="Style7"/>
        <w:widowControl/>
        <w:spacing w:line="240" w:lineRule="auto"/>
        <w:ind w:firstLine="0"/>
        <w:rPr>
          <w:rStyle w:val="FontStyle13"/>
          <w:sz w:val="28"/>
          <w:szCs w:val="28"/>
        </w:rPr>
      </w:pPr>
      <w:r w:rsidRPr="00DE0F7A">
        <w:rPr>
          <w:rStyle w:val="FontStyle13"/>
          <w:sz w:val="28"/>
          <w:szCs w:val="28"/>
        </w:rPr>
        <w:t xml:space="preserve">   </w:t>
      </w:r>
    </w:p>
    <w:p w:rsidR="00C84705" w:rsidRPr="00DE0F7A" w:rsidRDefault="00C84705" w:rsidP="00BF1289">
      <w:pPr>
        <w:pStyle w:val="Style4"/>
        <w:widowControl/>
        <w:spacing w:line="278" w:lineRule="exact"/>
        <w:rPr>
          <w:rStyle w:val="FontStyle13"/>
          <w:sz w:val="28"/>
          <w:szCs w:val="28"/>
        </w:rPr>
      </w:pPr>
      <w:r w:rsidRPr="00DE0F7A">
        <w:rPr>
          <w:rStyle w:val="FontStyle13"/>
          <w:sz w:val="28"/>
          <w:szCs w:val="28"/>
        </w:rPr>
        <w:t xml:space="preserve">Глава  </w:t>
      </w:r>
      <w:r w:rsidR="00B72894">
        <w:rPr>
          <w:rStyle w:val="FontStyle13"/>
          <w:sz w:val="28"/>
          <w:szCs w:val="28"/>
        </w:rPr>
        <w:t>Сетоловского</w:t>
      </w:r>
      <w:r w:rsidRPr="00DE0F7A">
        <w:rPr>
          <w:rStyle w:val="FontStyle13"/>
          <w:sz w:val="28"/>
          <w:szCs w:val="28"/>
        </w:rPr>
        <w:t xml:space="preserve"> сельского поселения                                        </w:t>
      </w:r>
      <w:r w:rsidR="00B72894">
        <w:rPr>
          <w:rStyle w:val="FontStyle13"/>
          <w:sz w:val="28"/>
          <w:szCs w:val="28"/>
        </w:rPr>
        <w:t>С.А.Никуткин</w:t>
      </w:r>
    </w:p>
    <w:p w:rsidR="00C84705" w:rsidRPr="00BF1289" w:rsidRDefault="00C84705" w:rsidP="00BF1289">
      <w:pPr>
        <w:rPr>
          <w:lang w:eastAsia="ru-RU"/>
        </w:rPr>
        <w:sectPr w:rsidR="00C84705" w:rsidRPr="00BF1289" w:rsidSect="00BF1289">
          <w:pgSz w:w="11905" w:h="16837"/>
          <w:pgMar w:top="858" w:right="706" w:bottom="1440" w:left="1287" w:header="720" w:footer="720" w:gutter="0"/>
          <w:cols w:space="60"/>
          <w:noEndnote/>
        </w:sectPr>
      </w:pPr>
    </w:p>
    <w:p w:rsidR="00C84705" w:rsidRPr="00BF1289" w:rsidRDefault="00C84705" w:rsidP="00BF1289">
      <w:pPr>
        <w:tabs>
          <w:tab w:val="left" w:pos="13353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BF1289">
        <w:rPr>
          <w:rFonts w:ascii="Times New Roman" w:hAnsi="Times New Roman"/>
          <w:sz w:val="24"/>
          <w:szCs w:val="24"/>
        </w:rPr>
        <w:lastRenderedPageBreak/>
        <w:tab/>
        <w:t>У</w:t>
      </w:r>
      <w:r>
        <w:rPr>
          <w:rFonts w:ascii="Times New Roman" w:hAnsi="Times New Roman"/>
          <w:sz w:val="24"/>
          <w:szCs w:val="24"/>
        </w:rPr>
        <w:t>твер</w:t>
      </w:r>
      <w:r w:rsidRPr="00BF1289">
        <w:rPr>
          <w:rFonts w:ascii="Times New Roman" w:hAnsi="Times New Roman"/>
          <w:sz w:val="24"/>
          <w:szCs w:val="24"/>
        </w:rPr>
        <w:t>жден</w:t>
      </w:r>
    </w:p>
    <w:p w:rsidR="00C84705" w:rsidRPr="00BF1289" w:rsidRDefault="00C84705" w:rsidP="00BF1289">
      <w:pPr>
        <w:tabs>
          <w:tab w:val="left" w:pos="13353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постановлением </w:t>
      </w:r>
      <w:proofErr w:type="spellStart"/>
      <w:r w:rsidR="00B72894">
        <w:rPr>
          <w:rFonts w:ascii="Times New Roman" w:hAnsi="Times New Roman"/>
          <w:sz w:val="24"/>
          <w:szCs w:val="24"/>
        </w:rPr>
        <w:t>Сетоловской</w:t>
      </w:r>
      <w:proofErr w:type="spellEnd"/>
      <w:r w:rsidRPr="00BF128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F1289">
        <w:rPr>
          <w:rFonts w:ascii="Times New Roman" w:hAnsi="Times New Roman"/>
          <w:sz w:val="24"/>
          <w:szCs w:val="24"/>
        </w:rPr>
        <w:t>сельской</w:t>
      </w:r>
      <w:proofErr w:type="gramEnd"/>
    </w:p>
    <w:p w:rsidR="00C84705" w:rsidRPr="00BF1289" w:rsidRDefault="00C84705" w:rsidP="00BF1289">
      <w:pPr>
        <w:tabs>
          <w:tab w:val="left" w:pos="13353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BF1289">
        <w:rPr>
          <w:rFonts w:ascii="Times New Roman" w:hAnsi="Times New Roman"/>
          <w:sz w:val="24"/>
          <w:szCs w:val="24"/>
        </w:rPr>
        <w:t xml:space="preserve">администрации </w:t>
      </w:r>
      <w:r w:rsidR="00B72894">
        <w:rPr>
          <w:rStyle w:val="FontStyle13"/>
          <w:sz w:val="24"/>
          <w:szCs w:val="24"/>
        </w:rPr>
        <w:t>от 31.05</w:t>
      </w:r>
      <w:r w:rsidRPr="00BF1289">
        <w:rPr>
          <w:rStyle w:val="FontStyle13"/>
          <w:sz w:val="24"/>
          <w:szCs w:val="24"/>
        </w:rPr>
        <w:t>.2017 г. № 1</w:t>
      </w:r>
      <w:r w:rsidR="00B72894">
        <w:rPr>
          <w:rStyle w:val="FontStyle13"/>
          <w:sz w:val="24"/>
          <w:szCs w:val="24"/>
        </w:rPr>
        <w:t>5</w:t>
      </w:r>
    </w:p>
    <w:p w:rsidR="00C84705" w:rsidRDefault="00C84705"/>
    <w:p w:rsidR="00C84705" w:rsidRDefault="00C84705" w:rsidP="00BF12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мероприятий </w:t>
      </w:r>
    </w:p>
    <w:p w:rsidR="00C84705" w:rsidRDefault="00C84705" w:rsidP="00BF12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выявлению случаев несоблюдения муниципальными служащими установленных </w:t>
      </w:r>
      <w:r w:rsidRPr="005B2CCD">
        <w:rPr>
          <w:rFonts w:ascii="Times New Roman" w:hAnsi="Times New Roman"/>
          <w:b/>
          <w:sz w:val="24"/>
          <w:szCs w:val="24"/>
        </w:rPr>
        <w:t>запретов, ограничений и обязанностей, а также требований о предотвращении и урегулировании конфликта интересов</w:t>
      </w:r>
    </w:p>
    <w:p w:rsidR="00C84705" w:rsidRDefault="00C84705" w:rsidP="00BF12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87"/>
        <w:gridCol w:w="4678"/>
        <w:gridCol w:w="5103"/>
      </w:tblGrid>
      <w:tr w:rsidR="00C84705" w:rsidRPr="00943851" w:rsidTr="00610E09">
        <w:trPr>
          <w:trHeight w:val="444"/>
        </w:trPr>
        <w:tc>
          <w:tcPr>
            <w:tcW w:w="5387" w:type="dxa"/>
            <w:vAlign w:val="center"/>
          </w:tcPr>
          <w:p w:rsidR="00C84705" w:rsidRPr="00943851" w:rsidRDefault="00C84705" w:rsidP="00610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3851">
              <w:rPr>
                <w:rFonts w:ascii="Times New Roman" w:hAnsi="Times New Roman"/>
                <w:b/>
                <w:sz w:val="24"/>
                <w:szCs w:val="24"/>
              </w:rPr>
              <w:t xml:space="preserve">Нормы, соблюдение которых </w:t>
            </w:r>
          </w:p>
          <w:p w:rsidR="00C84705" w:rsidRPr="00943851" w:rsidRDefault="00C84705" w:rsidP="00610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3851">
              <w:rPr>
                <w:rFonts w:ascii="Times New Roman" w:hAnsi="Times New Roman"/>
                <w:b/>
                <w:sz w:val="24"/>
                <w:szCs w:val="24"/>
              </w:rPr>
              <w:t>подлежит анализу</w:t>
            </w:r>
          </w:p>
        </w:tc>
        <w:tc>
          <w:tcPr>
            <w:tcW w:w="4678" w:type="dxa"/>
            <w:vAlign w:val="center"/>
          </w:tcPr>
          <w:p w:rsidR="00C84705" w:rsidRPr="00943851" w:rsidRDefault="00C84705" w:rsidP="00610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3851">
              <w:rPr>
                <w:rFonts w:ascii="Times New Roman" w:hAnsi="Times New Roman"/>
                <w:b/>
                <w:sz w:val="24"/>
                <w:szCs w:val="24"/>
              </w:rPr>
              <w:t>Виды документов,</w:t>
            </w:r>
          </w:p>
          <w:p w:rsidR="00C84705" w:rsidRPr="00943851" w:rsidRDefault="00C84705" w:rsidP="00610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3851">
              <w:rPr>
                <w:rFonts w:ascii="Times New Roman" w:hAnsi="Times New Roman"/>
                <w:b/>
                <w:sz w:val="24"/>
                <w:szCs w:val="24"/>
              </w:rPr>
              <w:t>информация для анализа</w:t>
            </w:r>
          </w:p>
        </w:tc>
        <w:tc>
          <w:tcPr>
            <w:tcW w:w="5103" w:type="dxa"/>
            <w:vAlign w:val="center"/>
          </w:tcPr>
          <w:p w:rsidR="00C84705" w:rsidRPr="00943851" w:rsidRDefault="00C84705" w:rsidP="00610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3851">
              <w:rPr>
                <w:rFonts w:ascii="Times New Roman" w:hAnsi="Times New Roman"/>
                <w:b/>
                <w:sz w:val="24"/>
                <w:szCs w:val="24"/>
              </w:rPr>
              <w:t>мероприятия*</w:t>
            </w:r>
          </w:p>
        </w:tc>
      </w:tr>
      <w:tr w:rsidR="00C84705" w:rsidRPr="00943851" w:rsidTr="00610E09">
        <w:trPr>
          <w:trHeight w:val="1587"/>
        </w:trPr>
        <w:tc>
          <w:tcPr>
            <w:tcW w:w="5387" w:type="dxa"/>
            <w:vMerge w:val="restart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>запрет заниматься предпринимательской деятельностью лично или через доверенных лиц, а также участвовать в управлении хозяйствующим субъектом  (за исключением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 и профсоюза, зарегистрированного в установленном порядке)</w:t>
            </w:r>
          </w:p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i/>
              </w:rPr>
            </w:pPr>
            <w:proofErr w:type="gramStart"/>
            <w:r w:rsidRPr="00943851">
              <w:rPr>
                <w:rFonts w:ascii="Times New Roman" w:hAnsi="Times New Roman"/>
              </w:rPr>
              <w:t>(</w:t>
            </w:r>
            <w:r w:rsidRPr="00943851">
              <w:rPr>
                <w:rFonts w:ascii="Times New Roman" w:hAnsi="Times New Roman"/>
                <w:i/>
              </w:rPr>
              <w:t>пункт 3 части 1 статьи 17 Федерального закона от 27.07.2004 № 79-ФЗ «О государственной гражданской службе Российской Федерации»,</w:t>
            </w:r>
            <w:proofErr w:type="gramEnd"/>
          </w:p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i/>
              </w:rPr>
              <w:t>пункт 3 части 1 статьи 14 Федерального закона от 02.03.2007 № 25-ФЗ «О муниципальной службе в Российской Федерации»</w:t>
            </w:r>
            <w:r w:rsidRPr="00943851">
              <w:rPr>
                <w:rFonts w:ascii="Times New Roman" w:hAnsi="Times New Roman"/>
              </w:rPr>
              <w:t>)</w:t>
            </w:r>
          </w:p>
        </w:tc>
        <w:tc>
          <w:tcPr>
            <w:tcW w:w="4678" w:type="dxa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>единые государственные реестры юридических лиц и индивидуальных предпринимателей</w:t>
            </w:r>
          </w:p>
        </w:tc>
        <w:tc>
          <w:tcPr>
            <w:tcW w:w="5103" w:type="dxa"/>
            <w:vMerge w:val="restart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>1) направлять запросы в налоговые органы для получения сведений, содержащихся в ЕГРЮЛ и ЕГРИП, в отношении граждан, претендующих на замещение должностей (до назначения на должность), и регулярно в отношении служащих;</w:t>
            </w:r>
          </w:p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>2) установить, входят ли служащие в состав органов управления хозяйствующих субъектов (запросить справку, копии уставов хозяйствующих субъектов, протоколов заседаний органов управления и т.п.)</w:t>
            </w:r>
          </w:p>
        </w:tc>
      </w:tr>
      <w:tr w:rsidR="00C84705" w:rsidRPr="00943851" w:rsidTr="00610E09">
        <w:tc>
          <w:tcPr>
            <w:tcW w:w="5387" w:type="dxa"/>
            <w:vMerge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>разделы 5.1 и 5.2 справки служащего о доходах, расходах, об имуществе и обязательствах имущественного характера – наличие ценных бумаг (долей участия, паев)</w:t>
            </w:r>
          </w:p>
        </w:tc>
        <w:tc>
          <w:tcPr>
            <w:tcW w:w="5103" w:type="dxa"/>
            <w:vMerge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705" w:rsidRPr="00943851" w:rsidTr="00610E09">
        <w:tc>
          <w:tcPr>
            <w:tcW w:w="5387" w:type="dxa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>обязанность уведомлять представителя нанимателя о намерении выполнять иную оплачиваемую работу</w:t>
            </w:r>
          </w:p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</w:rPr>
            </w:pPr>
            <w:r w:rsidRPr="00943851">
              <w:rPr>
                <w:rFonts w:ascii="Times New Roman" w:hAnsi="Times New Roman"/>
              </w:rPr>
              <w:t>(</w:t>
            </w:r>
            <w:r w:rsidRPr="00943851">
              <w:rPr>
                <w:rFonts w:ascii="Times New Roman" w:hAnsi="Times New Roman"/>
                <w:i/>
              </w:rPr>
              <w:t>часть 2 статьи 14 Федерального закона от 27.07.2004 № 79-ФЗ, часть 2 статьи 11 Федерального закона от 02.03.2007 № 25-ФЗ</w:t>
            </w:r>
            <w:r w:rsidRPr="00943851">
              <w:rPr>
                <w:rFonts w:ascii="Times New Roman" w:hAnsi="Times New Roman"/>
              </w:rPr>
              <w:t>)</w:t>
            </w:r>
          </w:p>
        </w:tc>
        <w:tc>
          <w:tcPr>
            <w:tcW w:w="4678" w:type="dxa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>пункты 2, 3, 6 раздела 1 справки служащего о доходах – доход от педагогической, научной, творческой и иной оплачиваемой деятельности</w:t>
            </w:r>
          </w:p>
        </w:tc>
        <w:tc>
          <w:tcPr>
            <w:tcW w:w="5103" w:type="dxa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>проверить наличие уведомления служащего о намерении осуществлять иную оплачиваемую деятельность</w:t>
            </w:r>
          </w:p>
        </w:tc>
      </w:tr>
      <w:tr w:rsidR="00C84705" w:rsidRPr="00943851" w:rsidTr="00610E09">
        <w:tc>
          <w:tcPr>
            <w:tcW w:w="5387" w:type="dxa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>запрет получать в связи с исполнением должностных обязанностей вознаграждения от физических и юридических лиц (подарки, денежное вознаграждение, ссуды и т.п.)</w:t>
            </w:r>
          </w:p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</w:rPr>
            </w:pPr>
            <w:r w:rsidRPr="00943851">
              <w:rPr>
                <w:rFonts w:ascii="Times New Roman" w:hAnsi="Times New Roman"/>
              </w:rPr>
              <w:lastRenderedPageBreak/>
              <w:t>(</w:t>
            </w:r>
            <w:r w:rsidRPr="00943851">
              <w:rPr>
                <w:rFonts w:ascii="Times New Roman" w:hAnsi="Times New Roman"/>
                <w:i/>
              </w:rPr>
              <w:t>пункт 6 части 1 статьи 17 Федерального закона от 27.07.2004 № 79-ФЗ, пункт 5 части 1 статьи 14 Федерального закона от 02.03.2007 № 25-ФЗ</w:t>
            </w:r>
            <w:r w:rsidRPr="00943851">
              <w:rPr>
                <w:rFonts w:ascii="Times New Roman" w:hAnsi="Times New Roman"/>
              </w:rPr>
              <w:t>)</w:t>
            </w:r>
          </w:p>
        </w:tc>
        <w:tc>
          <w:tcPr>
            <w:tcW w:w="4678" w:type="dxa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lastRenderedPageBreak/>
              <w:t>пункт 6 раздела 1, графа 4 раздела 2 и графа 6 раздела 3.1 справки служащего о доходах – денежные средства и имущество, полученные в порядке дарения</w:t>
            </w:r>
          </w:p>
        </w:tc>
        <w:tc>
          <w:tcPr>
            <w:tcW w:w="5103" w:type="dxa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>уточнить у служащих, от кого и при каких обстоятельствах получены денежные средства (объекты имущества)</w:t>
            </w:r>
          </w:p>
        </w:tc>
      </w:tr>
      <w:tr w:rsidR="00C84705" w:rsidRPr="00943851" w:rsidTr="00610E09">
        <w:tc>
          <w:tcPr>
            <w:tcW w:w="5387" w:type="dxa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43851">
              <w:rPr>
                <w:rFonts w:ascii="Times New Roman" w:hAnsi="Times New Roman"/>
                <w:sz w:val="24"/>
                <w:szCs w:val="24"/>
              </w:rPr>
              <w:lastRenderedPageBreak/>
              <w:t>обязанность служащего представлять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паев),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</w:t>
            </w:r>
            <w:proofErr w:type="gramEnd"/>
            <w:r w:rsidRPr="00943851">
              <w:rPr>
                <w:rFonts w:ascii="Times New Roman" w:hAnsi="Times New Roman"/>
                <w:sz w:val="24"/>
                <w:szCs w:val="24"/>
              </w:rPr>
              <w:t xml:space="preserve">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</w:t>
            </w:r>
          </w:p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i/>
              </w:rPr>
            </w:pPr>
            <w:proofErr w:type="gramStart"/>
            <w:r w:rsidRPr="00943851">
              <w:rPr>
                <w:rFonts w:ascii="Times New Roman" w:hAnsi="Times New Roman"/>
              </w:rPr>
              <w:t>(</w:t>
            </w:r>
            <w:r w:rsidRPr="00943851">
              <w:rPr>
                <w:rFonts w:ascii="Times New Roman" w:hAnsi="Times New Roman"/>
                <w:i/>
              </w:rPr>
              <w:t xml:space="preserve">статья 8.1 Федерального закона от 25.12.2008 </w:t>
            </w:r>
            <w:proofErr w:type="gramEnd"/>
          </w:p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43851">
              <w:rPr>
                <w:rFonts w:ascii="Times New Roman" w:hAnsi="Times New Roman"/>
                <w:i/>
              </w:rPr>
              <w:t xml:space="preserve">№ 273-ФЗ «О противодействии коррупции», часть 1 статьи 3 Федерального закона от 03.12.2012 </w:t>
            </w:r>
          </w:p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943851">
              <w:rPr>
                <w:rFonts w:ascii="Times New Roman" w:hAnsi="Times New Roman"/>
                <w:i/>
              </w:rPr>
              <w:t>№ 230-ФЗ «О контроле за соответствием расходов лиц, замещающих государственные должности, и иных лиц их доходам»</w:t>
            </w:r>
            <w:r w:rsidRPr="00943851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4678" w:type="dxa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>разделы 3.1, 3.2, 5.1 и 5.2 справок о доходах служащего и членов его семьи – объекты недвижимости, транспортные средства, ценные бумаги (доли участия, паи);</w:t>
            </w:r>
          </w:p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>раздел 2 справок о доходах служащего и членов его семьи – сведения о расходах</w:t>
            </w:r>
          </w:p>
        </w:tc>
        <w:tc>
          <w:tcPr>
            <w:tcW w:w="5103" w:type="dxa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>1) сравнить информацию разделов 3 и 5 со сведениями за предшествующий отчетный период, установить факты появления в собственности служащих объектов недвижимости, транспортных средств, ценных бумаг (долей участия, паев);</w:t>
            </w:r>
          </w:p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>2) сравнить сумму сделок по приобретению объектов недвижимости, транспортных средств, ценных бумаг (долей участия, паев) с совокупным доходом служащего и его супруги (супруга) за три последних года, предшествующих отчетному периоду;</w:t>
            </w:r>
          </w:p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>3) если сумма сделок превышает общий доход, проанализировать сведения раздела 2, в том числе источники получения средств, за счет которых совершены эти сделки;</w:t>
            </w:r>
          </w:p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 xml:space="preserve">4) в случае выявления фактов, свидетельствующих о возможно незаконном характере получения средств, за счет которых совершены сделки, направить письменную информацию </w:t>
            </w:r>
            <w:proofErr w:type="gramStart"/>
            <w:r w:rsidRPr="00943851">
              <w:rPr>
                <w:rFonts w:ascii="Times New Roman" w:hAnsi="Times New Roman"/>
                <w:sz w:val="24"/>
                <w:szCs w:val="24"/>
              </w:rPr>
              <w:t>Губернатору</w:t>
            </w:r>
            <w:proofErr w:type="gramEnd"/>
            <w:r w:rsidRPr="00943851">
              <w:rPr>
                <w:rFonts w:ascii="Times New Roman" w:hAnsi="Times New Roman"/>
                <w:sz w:val="24"/>
                <w:szCs w:val="24"/>
              </w:rPr>
              <w:t xml:space="preserve"> НО для осуществления контроля за расходами</w:t>
            </w:r>
          </w:p>
        </w:tc>
      </w:tr>
      <w:tr w:rsidR="00C84705" w:rsidRPr="00943851" w:rsidTr="00610E09">
        <w:tc>
          <w:tcPr>
            <w:tcW w:w="5387" w:type="dxa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>запрет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</w:p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i/>
              </w:rPr>
            </w:pPr>
            <w:proofErr w:type="gramStart"/>
            <w:r w:rsidRPr="00943851">
              <w:rPr>
                <w:rFonts w:ascii="Times New Roman" w:hAnsi="Times New Roman"/>
              </w:rPr>
              <w:t>(</w:t>
            </w:r>
            <w:r w:rsidRPr="00943851">
              <w:rPr>
                <w:rFonts w:ascii="Times New Roman" w:hAnsi="Times New Roman"/>
                <w:i/>
              </w:rPr>
              <w:t xml:space="preserve">статья 7.1 Федерального закона от 25.12.2008 </w:t>
            </w:r>
            <w:proofErr w:type="gramEnd"/>
          </w:p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943851">
              <w:rPr>
                <w:rFonts w:ascii="Times New Roman" w:hAnsi="Times New Roman"/>
                <w:i/>
              </w:rPr>
              <w:t>№ 273-ФЗ, Федеральный закон от 07.05.2013 № 79-ФЗ «О запрете отдельным категориям лиц открывать и иметь счета (вклады)…»</w:t>
            </w:r>
            <w:r w:rsidRPr="00943851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4678" w:type="dxa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 xml:space="preserve">графа 2 раздела 4 и графа 3 раздела 6.2 справок о доходах служащего и членов его семьи – адрес банка или иной кредитной организации </w:t>
            </w:r>
          </w:p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 xml:space="preserve">(в отношении гражданских служащих, замещающих должности, включенные в Перечень, утвержденный Указом </w:t>
            </w:r>
            <w:proofErr w:type="gramStart"/>
            <w:r w:rsidRPr="00943851">
              <w:rPr>
                <w:rFonts w:ascii="Times New Roman" w:hAnsi="Times New Roman"/>
                <w:sz w:val="24"/>
                <w:szCs w:val="24"/>
              </w:rPr>
              <w:t>Губернатора</w:t>
            </w:r>
            <w:proofErr w:type="gramEnd"/>
            <w:r w:rsidRPr="00943851">
              <w:rPr>
                <w:rFonts w:ascii="Times New Roman" w:hAnsi="Times New Roman"/>
                <w:sz w:val="24"/>
                <w:szCs w:val="24"/>
              </w:rPr>
              <w:t xml:space="preserve"> НО от 02.06.2015 № 72, </w:t>
            </w:r>
          </w:p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>а также в отношении глав местных администраций, их супругов и несовершеннолетних детей)</w:t>
            </w:r>
          </w:p>
        </w:tc>
        <w:tc>
          <w:tcPr>
            <w:tcW w:w="5103" w:type="dxa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>уточнить государство, на территории которого зарегистрирован банк</w:t>
            </w:r>
          </w:p>
        </w:tc>
      </w:tr>
      <w:tr w:rsidR="00C84705" w:rsidRPr="00943851" w:rsidTr="00610E09">
        <w:tc>
          <w:tcPr>
            <w:tcW w:w="5387" w:type="dxa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 xml:space="preserve">обязанность передать принадлежащие ценные </w:t>
            </w:r>
            <w:r w:rsidRPr="00943851">
              <w:rPr>
                <w:rFonts w:ascii="Times New Roman" w:hAnsi="Times New Roman"/>
                <w:sz w:val="24"/>
                <w:szCs w:val="24"/>
              </w:rPr>
              <w:lastRenderedPageBreak/>
              <w:t>бумаги (доли участия, паи в уставных (складочных) капиталах организаций) в доверительное управление в случае, если владение ими приводит или может привести к конфликту интересов</w:t>
            </w:r>
          </w:p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</w:rPr>
            </w:pPr>
            <w:r w:rsidRPr="00943851">
              <w:rPr>
                <w:rFonts w:ascii="Times New Roman" w:hAnsi="Times New Roman"/>
              </w:rPr>
              <w:t>(</w:t>
            </w:r>
            <w:r w:rsidRPr="00943851">
              <w:rPr>
                <w:rFonts w:ascii="Times New Roman" w:hAnsi="Times New Roman"/>
                <w:i/>
              </w:rPr>
              <w:t>часть 2 статьи 17</w:t>
            </w:r>
            <w:r w:rsidRPr="00943851">
              <w:rPr>
                <w:rFonts w:ascii="Times New Roman" w:hAnsi="Times New Roman"/>
              </w:rPr>
              <w:t xml:space="preserve"> </w:t>
            </w:r>
            <w:r w:rsidRPr="00943851">
              <w:rPr>
                <w:rFonts w:ascii="Times New Roman" w:hAnsi="Times New Roman"/>
                <w:i/>
              </w:rPr>
              <w:t>Федерального закона от 27.07.2004 № 79-ФЗ, часть 2.2 статьи 14.1 Федерального закона от 02.03.2007 № 25-ФЗ</w:t>
            </w:r>
            <w:r w:rsidRPr="00943851">
              <w:rPr>
                <w:rFonts w:ascii="Times New Roman" w:hAnsi="Times New Roman"/>
              </w:rPr>
              <w:t>)</w:t>
            </w:r>
          </w:p>
        </w:tc>
        <w:tc>
          <w:tcPr>
            <w:tcW w:w="4678" w:type="dxa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разделы 5.1 и 5.2 справки служащего о </w:t>
            </w:r>
            <w:r w:rsidRPr="00943851">
              <w:rPr>
                <w:rFonts w:ascii="Times New Roman" w:hAnsi="Times New Roman"/>
                <w:sz w:val="24"/>
                <w:szCs w:val="24"/>
              </w:rPr>
              <w:lastRenderedPageBreak/>
              <w:t>доходах – наличие ценных бумаг (долей участия, паев)</w:t>
            </w:r>
          </w:p>
        </w:tc>
        <w:tc>
          <w:tcPr>
            <w:tcW w:w="5103" w:type="dxa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случае возможного возникновения </w:t>
            </w:r>
            <w:r w:rsidRPr="00943851">
              <w:rPr>
                <w:rFonts w:ascii="Times New Roman" w:hAnsi="Times New Roman"/>
                <w:sz w:val="24"/>
                <w:szCs w:val="24"/>
              </w:rPr>
              <w:lastRenderedPageBreak/>
              <w:t>конфликта интересов проверить наличие в личном деле копии акта о передаче служащим ценных бумаг (долей участия, паев) в доверительное управление</w:t>
            </w:r>
          </w:p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705" w:rsidRPr="00943851" w:rsidTr="00610E09">
        <w:tc>
          <w:tcPr>
            <w:tcW w:w="5387" w:type="dxa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lastRenderedPageBreak/>
              <w:t>запрет приобретать в случаях, установленных федеральным законом, ценные бумаги, по которым может быть получен доход</w:t>
            </w:r>
          </w:p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</w:rPr>
            </w:pPr>
            <w:r w:rsidRPr="00943851">
              <w:rPr>
                <w:rFonts w:ascii="Times New Roman" w:hAnsi="Times New Roman"/>
              </w:rPr>
              <w:t>(</w:t>
            </w:r>
            <w:r w:rsidRPr="00943851">
              <w:rPr>
                <w:rFonts w:ascii="Times New Roman" w:hAnsi="Times New Roman"/>
                <w:i/>
              </w:rPr>
              <w:t>пункт 4 части 1 статьи 17 Федерального закона от 27.07.2004 № 79-ФЗ</w:t>
            </w:r>
            <w:r w:rsidRPr="00943851">
              <w:rPr>
                <w:rFonts w:ascii="Times New Roman" w:hAnsi="Times New Roman"/>
              </w:rPr>
              <w:t>)</w:t>
            </w:r>
          </w:p>
        </w:tc>
        <w:tc>
          <w:tcPr>
            <w:tcW w:w="4678" w:type="dxa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>разделы 5.1 и 5.2 справки гражданского служащего о доходах – наличие ценных бумаг</w:t>
            </w:r>
          </w:p>
        </w:tc>
        <w:tc>
          <w:tcPr>
            <w:tcW w:w="5103" w:type="dxa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>сравнить указанную информацию со справкой служащего за предшествующий отчетный период</w:t>
            </w:r>
          </w:p>
        </w:tc>
      </w:tr>
      <w:tr w:rsidR="00C84705" w:rsidRPr="00943851" w:rsidTr="00610E09">
        <w:tc>
          <w:tcPr>
            <w:tcW w:w="5387" w:type="dxa"/>
            <w:vMerge w:val="restart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>обязанность уведомлять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недопущению любой возможности возникновения конфликта интересов</w:t>
            </w:r>
          </w:p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i/>
              </w:rPr>
            </w:pPr>
            <w:proofErr w:type="gramStart"/>
            <w:r w:rsidRPr="00943851">
              <w:rPr>
                <w:rFonts w:ascii="Times New Roman" w:hAnsi="Times New Roman"/>
              </w:rPr>
              <w:t>(</w:t>
            </w:r>
            <w:r w:rsidRPr="00943851">
              <w:rPr>
                <w:rFonts w:ascii="Times New Roman" w:hAnsi="Times New Roman"/>
                <w:i/>
              </w:rPr>
              <w:t xml:space="preserve">статья 19 Федерального закона от 27.07.2004 </w:t>
            </w:r>
            <w:proofErr w:type="gramEnd"/>
          </w:p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943851">
              <w:rPr>
                <w:rFonts w:ascii="Times New Roman" w:hAnsi="Times New Roman"/>
                <w:i/>
              </w:rPr>
              <w:t>№ 79-ФЗ, статья 14.1 Федерального закона от 02.03.2007 № 25-ФЗ, статьи 10, 11</w:t>
            </w:r>
            <w:r w:rsidRPr="00943851">
              <w:rPr>
                <w:rFonts w:ascii="Times New Roman" w:hAnsi="Times New Roman"/>
              </w:rPr>
              <w:t xml:space="preserve"> </w:t>
            </w:r>
            <w:r w:rsidRPr="00943851">
              <w:rPr>
                <w:rFonts w:ascii="Times New Roman" w:hAnsi="Times New Roman"/>
                <w:i/>
              </w:rPr>
              <w:t>Федерального закона от 25.12.2008 № 273-ФЗ</w:t>
            </w:r>
            <w:r w:rsidRPr="00943851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4678" w:type="dxa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>раздел 11 анкеты по форме, утвержденной распоряжением Правительства РФ от 26.05.2005 № 667-р – организации, в которых работал служащий до поступления на гражданскую службу</w:t>
            </w:r>
          </w:p>
        </w:tc>
        <w:tc>
          <w:tcPr>
            <w:tcW w:w="5103" w:type="dxa"/>
            <w:vMerge w:val="restart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>1) ежегодно актуализировать анкетные данные и проводить анкетирование служащих по прилагаемой форме;</w:t>
            </w:r>
          </w:p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 xml:space="preserve">2) проводить анализ указанных сведений на наличие </w:t>
            </w:r>
            <w:proofErr w:type="spellStart"/>
            <w:r w:rsidRPr="00943851">
              <w:rPr>
                <w:rFonts w:ascii="Times New Roman" w:hAnsi="Times New Roman"/>
                <w:sz w:val="24"/>
                <w:szCs w:val="24"/>
              </w:rPr>
              <w:t>аффилированности</w:t>
            </w:r>
            <w:proofErr w:type="spellEnd"/>
            <w:r w:rsidRPr="00943851">
              <w:rPr>
                <w:rFonts w:ascii="Times New Roman" w:hAnsi="Times New Roman"/>
                <w:sz w:val="24"/>
                <w:szCs w:val="24"/>
              </w:rPr>
              <w:t xml:space="preserve"> - взаимодействия органа, в котором служащий замещает должность, с организациями: </w:t>
            </w:r>
          </w:p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 xml:space="preserve">- в </w:t>
            </w:r>
            <w:proofErr w:type="gramStart"/>
            <w:r w:rsidRPr="00943851">
              <w:rPr>
                <w:rFonts w:ascii="Times New Roman" w:hAnsi="Times New Roman"/>
                <w:sz w:val="24"/>
                <w:szCs w:val="24"/>
              </w:rPr>
              <w:t>которых</w:t>
            </w:r>
            <w:proofErr w:type="gramEnd"/>
            <w:r w:rsidRPr="00943851">
              <w:rPr>
                <w:rFonts w:ascii="Times New Roman" w:hAnsi="Times New Roman"/>
                <w:sz w:val="24"/>
                <w:szCs w:val="24"/>
              </w:rPr>
              <w:t xml:space="preserve"> служащий работал до поступления на гражданскую службу,</w:t>
            </w:r>
          </w:p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 xml:space="preserve">- в </w:t>
            </w:r>
            <w:proofErr w:type="gramStart"/>
            <w:r w:rsidRPr="00943851">
              <w:rPr>
                <w:rFonts w:ascii="Times New Roman" w:hAnsi="Times New Roman"/>
                <w:sz w:val="24"/>
                <w:szCs w:val="24"/>
              </w:rPr>
              <w:t>которых</w:t>
            </w:r>
            <w:proofErr w:type="gramEnd"/>
            <w:r w:rsidRPr="00943851">
              <w:rPr>
                <w:rFonts w:ascii="Times New Roman" w:hAnsi="Times New Roman"/>
                <w:sz w:val="24"/>
                <w:szCs w:val="24"/>
              </w:rPr>
              <w:t xml:space="preserve"> служащий осуществлял иную оплачиваемую деятельность,</w:t>
            </w:r>
          </w:p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>- где работают родители, братья, сестры, дети, супруги (в том числе бывшие) служащего,</w:t>
            </w:r>
          </w:p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>- ценными бумагами (долями, паями) которых владеют служащий и члены его семьи;</w:t>
            </w:r>
          </w:p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 xml:space="preserve">3) определить, участвовал ли служащий в осуществлении функций государственного управления (административно-властных полномочий) в отношении </w:t>
            </w:r>
            <w:proofErr w:type="spellStart"/>
            <w:r w:rsidRPr="00943851">
              <w:rPr>
                <w:rFonts w:ascii="Times New Roman" w:hAnsi="Times New Roman"/>
                <w:sz w:val="24"/>
                <w:szCs w:val="24"/>
              </w:rPr>
              <w:t>аффилированных</w:t>
            </w:r>
            <w:proofErr w:type="spellEnd"/>
            <w:r w:rsidRPr="00943851">
              <w:rPr>
                <w:rFonts w:ascii="Times New Roman" w:hAnsi="Times New Roman"/>
                <w:sz w:val="24"/>
                <w:szCs w:val="24"/>
              </w:rPr>
              <w:t xml:space="preserve"> организаций;</w:t>
            </w:r>
          </w:p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 xml:space="preserve">4) при установлении </w:t>
            </w:r>
            <w:proofErr w:type="spellStart"/>
            <w:r w:rsidRPr="00943851">
              <w:rPr>
                <w:rFonts w:ascii="Times New Roman" w:hAnsi="Times New Roman"/>
                <w:sz w:val="24"/>
                <w:szCs w:val="24"/>
              </w:rPr>
              <w:t>аффилированности</w:t>
            </w:r>
            <w:proofErr w:type="spellEnd"/>
            <w:r w:rsidRPr="00943851">
              <w:rPr>
                <w:rFonts w:ascii="Times New Roman" w:hAnsi="Times New Roman"/>
                <w:sz w:val="24"/>
                <w:szCs w:val="24"/>
              </w:rPr>
              <w:t xml:space="preserve"> проверить наличие соответствующего уведомления служащего о возможном возникновении личной заинтересованности </w:t>
            </w:r>
            <w:r w:rsidRPr="009438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 исполнении должностных обязанностей, которая приводит или может привести к конфликту интересов, и правового акта о мерах по урегулированию ситуации </w:t>
            </w:r>
          </w:p>
        </w:tc>
      </w:tr>
      <w:tr w:rsidR="00C84705" w:rsidRPr="00943851" w:rsidTr="00610E09">
        <w:tc>
          <w:tcPr>
            <w:tcW w:w="5387" w:type="dxa"/>
            <w:vMerge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>раздел 13 анкеты – родители, братья, сестры, дети, супруги (в том числе бывшие) и места их работы</w:t>
            </w:r>
          </w:p>
        </w:tc>
        <w:tc>
          <w:tcPr>
            <w:tcW w:w="5103" w:type="dxa"/>
            <w:vMerge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705" w:rsidRPr="00943851" w:rsidTr="00610E09">
        <w:tc>
          <w:tcPr>
            <w:tcW w:w="5387" w:type="dxa"/>
            <w:vMerge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>титульный лист и пункт 6 раздела 1 справки служащих о доходах супругов – места работы супругов</w:t>
            </w:r>
          </w:p>
        </w:tc>
        <w:tc>
          <w:tcPr>
            <w:tcW w:w="5103" w:type="dxa"/>
            <w:vMerge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705" w:rsidRPr="00943851" w:rsidTr="00610E09">
        <w:tc>
          <w:tcPr>
            <w:tcW w:w="5387" w:type="dxa"/>
            <w:vMerge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>пункты 2, 3, 6 раздела 1 справки служащего о доходах – организации, в которых служащий осуществлял иную оплачиваемую деятельность</w:t>
            </w:r>
          </w:p>
        </w:tc>
        <w:tc>
          <w:tcPr>
            <w:tcW w:w="5103" w:type="dxa"/>
            <w:vMerge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705" w:rsidRPr="00943851" w:rsidTr="00610E09">
        <w:tc>
          <w:tcPr>
            <w:tcW w:w="5387" w:type="dxa"/>
            <w:vMerge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51">
              <w:rPr>
                <w:rFonts w:ascii="Times New Roman" w:hAnsi="Times New Roman"/>
                <w:sz w:val="24"/>
                <w:szCs w:val="24"/>
              </w:rPr>
              <w:t>разделы 5.1 и 5.2 справок о доходах служащего, его супруги (супруга) и детей – организации, ценными бумагами (долями, паями) которых владеют служащий и члены его семьи</w:t>
            </w:r>
          </w:p>
        </w:tc>
        <w:tc>
          <w:tcPr>
            <w:tcW w:w="5103" w:type="dxa"/>
            <w:vMerge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84705" w:rsidRDefault="00C84705" w:rsidP="00BF12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705" w:rsidRPr="00CE2383" w:rsidRDefault="00C84705" w:rsidP="00BF1289">
      <w:pPr>
        <w:spacing w:after="0" w:line="240" w:lineRule="auto"/>
        <w:ind w:left="-284" w:right="-31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* По выявленным случаям несоблюдения установленных требований следует</w:t>
      </w:r>
      <w:r w:rsidRPr="00CE2383">
        <w:rPr>
          <w:rFonts w:ascii="Times New Roman" w:hAnsi="Times New Roman"/>
          <w:b/>
          <w:sz w:val="24"/>
          <w:szCs w:val="24"/>
        </w:rPr>
        <w:t xml:space="preserve"> проводить проверки</w:t>
      </w:r>
      <w:r>
        <w:rPr>
          <w:rFonts w:ascii="Times New Roman" w:hAnsi="Times New Roman"/>
          <w:b/>
          <w:sz w:val="24"/>
          <w:szCs w:val="24"/>
        </w:rPr>
        <w:t xml:space="preserve"> для установления фактов нарушений.</w:t>
      </w:r>
    </w:p>
    <w:p w:rsidR="00C84705" w:rsidRDefault="00C84705" w:rsidP="00BF1289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  <w:lang w:eastAsia="ru-RU"/>
        </w:rPr>
      </w:pPr>
    </w:p>
    <w:p w:rsidR="00C84705" w:rsidRPr="00BF1289" w:rsidRDefault="00C84705" w:rsidP="00BF128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F1289">
        <w:rPr>
          <w:rFonts w:ascii="Times New Roman" w:hAnsi="Times New Roman"/>
          <w:sz w:val="24"/>
          <w:szCs w:val="24"/>
          <w:lang w:eastAsia="ru-RU"/>
        </w:rPr>
        <w:t>Информация в целях выявления возможности возникновения</w:t>
      </w:r>
    </w:p>
    <w:p w:rsidR="00C84705" w:rsidRPr="00BF1289" w:rsidRDefault="00C84705" w:rsidP="00BF128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F1289">
        <w:rPr>
          <w:rFonts w:ascii="Times New Roman" w:hAnsi="Times New Roman"/>
          <w:sz w:val="24"/>
          <w:szCs w:val="24"/>
          <w:lang w:eastAsia="ru-RU"/>
        </w:rPr>
        <w:t>конфликта интересов на государственной гражданской службе</w:t>
      </w:r>
    </w:p>
    <w:p w:rsidR="00C84705" w:rsidRPr="00315049" w:rsidRDefault="00C84705" w:rsidP="00BF128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2126"/>
        <w:gridCol w:w="2127"/>
        <w:gridCol w:w="2126"/>
        <w:gridCol w:w="2268"/>
        <w:gridCol w:w="2268"/>
        <w:gridCol w:w="2126"/>
      </w:tblGrid>
      <w:tr w:rsidR="00C84705" w:rsidRPr="00943851" w:rsidTr="00610E09">
        <w:trPr>
          <w:trHeight w:val="772"/>
        </w:trPr>
        <w:tc>
          <w:tcPr>
            <w:tcW w:w="1985" w:type="dxa"/>
            <w:vMerge w:val="restart"/>
            <w:vAlign w:val="center"/>
          </w:tcPr>
          <w:p w:rsidR="00C84705" w:rsidRPr="00943851" w:rsidRDefault="00C84705" w:rsidP="00610E09">
            <w:pPr>
              <w:spacing w:after="0" w:line="240" w:lineRule="auto"/>
              <w:ind w:left="-70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3851">
              <w:rPr>
                <w:rFonts w:ascii="Times New Roman" w:hAnsi="Times New Roman"/>
                <w:sz w:val="24"/>
                <w:szCs w:val="24"/>
                <w:lang w:eastAsia="ru-RU"/>
              </w:rPr>
              <w:t>ФИО и должность</w:t>
            </w:r>
          </w:p>
          <w:p w:rsidR="00C84705" w:rsidRPr="00943851" w:rsidRDefault="00C84705" w:rsidP="00610E09">
            <w:pPr>
              <w:spacing w:after="0" w:line="240" w:lineRule="auto"/>
              <w:ind w:left="-70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3851">
              <w:rPr>
                <w:rFonts w:ascii="Times New Roman" w:hAnsi="Times New Roman"/>
                <w:sz w:val="24"/>
                <w:szCs w:val="24"/>
                <w:lang w:eastAsia="ru-RU"/>
              </w:rPr>
              <w:t>служащего</w:t>
            </w:r>
          </w:p>
        </w:tc>
        <w:tc>
          <w:tcPr>
            <w:tcW w:w="2126" w:type="dxa"/>
            <w:vMerge w:val="restart"/>
            <w:vAlign w:val="center"/>
          </w:tcPr>
          <w:p w:rsidR="00C84705" w:rsidRPr="00943851" w:rsidRDefault="00C84705" w:rsidP="00610E09">
            <w:pPr>
              <w:tabs>
                <w:tab w:val="left" w:pos="1485"/>
              </w:tabs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3851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иной оплачиваемой работы</w:t>
            </w:r>
          </w:p>
        </w:tc>
        <w:tc>
          <w:tcPr>
            <w:tcW w:w="2127" w:type="dxa"/>
            <w:vMerge w:val="restart"/>
            <w:vAlign w:val="center"/>
          </w:tcPr>
          <w:p w:rsidR="00C84705" w:rsidRPr="00943851" w:rsidRDefault="00C84705" w:rsidP="00BF1289">
            <w:pPr>
              <w:autoSpaceDE w:val="0"/>
              <w:autoSpaceDN w:val="0"/>
              <w:adjustRightInd w:val="0"/>
              <w:spacing w:after="0" w:line="240" w:lineRule="auto"/>
              <w:ind w:left="34" w:right="-108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3851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имущественных обязательств</w:t>
            </w:r>
          </w:p>
        </w:tc>
        <w:tc>
          <w:tcPr>
            <w:tcW w:w="6662" w:type="dxa"/>
            <w:gridSpan w:val="3"/>
            <w:vAlign w:val="center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3851">
              <w:rPr>
                <w:rFonts w:ascii="Times New Roman" w:hAnsi="Times New Roman"/>
                <w:sz w:val="24"/>
                <w:szCs w:val="24"/>
                <w:lang w:eastAsia="ru-RU"/>
              </w:rPr>
              <w:t>Лица, способные повлиять на надлежащее исполнение служащим должностных обязанностей*</w:t>
            </w:r>
          </w:p>
        </w:tc>
        <w:tc>
          <w:tcPr>
            <w:tcW w:w="2126" w:type="dxa"/>
            <w:vMerge w:val="restart"/>
            <w:vAlign w:val="center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3851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Дополнительные сведения, имеющие отношение к возможному возникновению конфликта интересов*</w:t>
            </w:r>
          </w:p>
        </w:tc>
      </w:tr>
      <w:tr w:rsidR="00C84705" w:rsidRPr="00943851" w:rsidTr="00610E09">
        <w:trPr>
          <w:trHeight w:val="144"/>
        </w:trPr>
        <w:tc>
          <w:tcPr>
            <w:tcW w:w="1985" w:type="dxa"/>
            <w:vMerge/>
            <w:vAlign w:val="center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C84705" w:rsidRPr="00943851" w:rsidRDefault="00C84705" w:rsidP="00610E09">
            <w:pPr>
              <w:tabs>
                <w:tab w:val="left" w:pos="1485"/>
              </w:tabs>
              <w:spacing w:after="0" w:line="240" w:lineRule="auto"/>
              <w:ind w:right="34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:rsidR="00C84705" w:rsidRPr="00943851" w:rsidRDefault="00C84705" w:rsidP="00610E0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3851">
              <w:rPr>
                <w:rFonts w:ascii="Times New Roman" w:hAnsi="Times New Roman"/>
                <w:sz w:val="24"/>
                <w:szCs w:val="24"/>
                <w:lang w:eastAsia="ru-RU"/>
              </w:rPr>
              <w:t>ФИО данных лиц</w:t>
            </w:r>
          </w:p>
        </w:tc>
        <w:tc>
          <w:tcPr>
            <w:tcW w:w="2268" w:type="dxa"/>
            <w:vAlign w:val="center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3851">
              <w:rPr>
                <w:rFonts w:ascii="Times New Roman" w:hAnsi="Times New Roman"/>
                <w:sz w:val="24"/>
                <w:szCs w:val="24"/>
                <w:lang w:eastAsia="ru-RU"/>
              </w:rPr>
              <w:t>Место работы данных лиц</w:t>
            </w:r>
          </w:p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3851">
              <w:rPr>
                <w:rFonts w:ascii="Times New Roman" w:hAnsi="Times New Roman"/>
                <w:sz w:val="24"/>
                <w:szCs w:val="24"/>
                <w:lang w:eastAsia="ru-RU"/>
              </w:rPr>
              <w:t>(с указанием сферы деятельности)</w:t>
            </w:r>
          </w:p>
        </w:tc>
        <w:tc>
          <w:tcPr>
            <w:tcW w:w="2268" w:type="dxa"/>
            <w:vAlign w:val="center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3851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у них акций и долей участия в коммерческих организациях</w:t>
            </w:r>
          </w:p>
        </w:tc>
        <w:tc>
          <w:tcPr>
            <w:tcW w:w="2126" w:type="dxa"/>
            <w:vMerge/>
            <w:vAlign w:val="center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84705" w:rsidRPr="00943851" w:rsidTr="00610E09">
        <w:trPr>
          <w:trHeight w:val="270"/>
        </w:trPr>
        <w:tc>
          <w:tcPr>
            <w:tcW w:w="1985" w:type="dxa"/>
            <w:vMerge w:val="restart"/>
            <w:vAlign w:val="center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C84705" w:rsidRPr="00943851" w:rsidRDefault="00C84705" w:rsidP="00610E09">
            <w:pPr>
              <w:tabs>
                <w:tab w:val="left" w:pos="1485"/>
              </w:tabs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:rsidR="00C84705" w:rsidRPr="00943851" w:rsidRDefault="00C84705" w:rsidP="00610E0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4705" w:rsidRPr="00943851" w:rsidTr="00610E09">
        <w:trPr>
          <w:trHeight w:val="144"/>
        </w:trPr>
        <w:tc>
          <w:tcPr>
            <w:tcW w:w="1985" w:type="dxa"/>
            <w:vMerge/>
            <w:vAlign w:val="center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C84705" w:rsidRPr="00943851" w:rsidRDefault="00C84705" w:rsidP="00610E09">
            <w:pPr>
              <w:tabs>
                <w:tab w:val="left" w:pos="1485"/>
              </w:tabs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:rsidR="00C84705" w:rsidRPr="00943851" w:rsidRDefault="00C84705" w:rsidP="00610E0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4705" w:rsidRPr="00943851" w:rsidTr="00610E09">
        <w:trPr>
          <w:trHeight w:val="144"/>
        </w:trPr>
        <w:tc>
          <w:tcPr>
            <w:tcW w:w="1985" w:type="dxa"/>
            <w:vMerge/>
            <w:vAlign w:val="center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C84705" w:rsidRPr="00943851" w:rsidRDefault="00C84705" w:rsidP="00610E09">
            <w:pPr>
              <w:tabs>
                <w:tab w:val="left" w:pos="1485"/>
              </w:tabs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:rsidR="00C84705" w:rsidRPr="00943851" w:rsidRDefault="00C84705" w:rsidP="00610E0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4705" w:rsidRPr="00943851" w:rsidTr="00610E09">
        <w:trPr>
          <w:trHeight w:val="144"/>
        </w:trPr>
        <w:tc>
          <w:tcPr>
            <w:tcW w:w="1985" w:type="dxa"/>
            <w:vMerge/>
            <w:vAlign w:val="center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C84705" w:rsidRPr="00943851" w:rsidRDefault="00C84705" w:rsidP="00610E09">
            <w:pPr>
              <w:tabs>
                <w:tab w:val="left" w:pos="1485"/>
              </w:tabs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:rsidR="00C84705" w:rsidRPr="00943851" w:rsidRDefault="00C84705" w:rsidP="00610E0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C84705" w:rsidRPr="00943851" w:rsidRDefault="00C84705" w:rsidP="00610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84705" w:rsidRPr="00315049" w:rsidRDefault="00C84705" w:rsidP="00BF1289">
      <w:pPr>
        <w:autoSpaceDE w:val="0"/>
        <w:autoSpaceDN w:val="0"/>
        <w:adjustRightInd w:val="0"/>
        <w:spacing w:after="0" w:line="240" w:lineRule="atLeast"/>
        <w:ind w:firstLine="540"/>
        <w:outlineLvl w:val="0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C84705" w:rsidRPr="00387539" w:rsidRDefault="00C84705" w:rsidP="002D78C3">
      <w:pPr>
        <w:autoSpaceDE w:val="0"/>
        <w:autoSpaceDN w:val="0"/>
        <w:adjustRightInd w:val="0"/>
        <w:spacing w:after="0" w:line="240" w:lineRule="atLeast"/>
        <w:ind w:firstLine="709"/>
        <w:outlineLvl w:val="0"/>
        <w:rPr>
          <w:rFonts w:ascii="Times New Roman" w:hAnsi="Times New Roman"/>
          <w:b/>
          <w:lang w:eastAsia="ru-RU"/>
        </w:rPr>
      </w:pPr>
      <w:r w:rsidRPr="001628A2">
        <w:rPr>
          <w:rFonts w:ascii="Times New Roman" w:hAnsi="Times New Roman"/>
          <w:i/>
          <w:u w:val="single"/>
          <w:lang w:eastAsia="ru-RU"/>
        </w:rPr>
        <w:t>*Примечание:</w:t>
      </w:r>
      <w:r w:rsidRPr="001628A2">
        <w:rPr>
          <w:rFonts w:ascii="Times New Roman" w:hAnsi="Times New Roman"/>
          <w:sz w:val="24"/>
          <w:szCs w:val="28"/>
          <w:lang w:eastAsia="ru-RU"/>
        </w:rPr>
        <w:t xml:space="preserve"> </w:t>
      </w:r>
    </w:p>
    <w:p w:rsidR="00C84705" w:rsidRPr="002D78C3" w:rsidRDefault="00C84705" w:rsidP="002D78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0"/>
          <w:szCs w:val="20"/>
          <w:u w:val="single"/>
          <w:lang w:eastAsia="ru-RU"/>
        </w:rPr>
      </w:pPr>
      <w:proofErr w:type="gramStart"/>
      <w:r w:rsidRPr="002D78C3">
        <w:rPr>
          <w:rFonts w:ascii="Times New Roman" w:hAnsi="Times New Roman"/>
          <w:i/>
          <w:sz w:val="20"/>
          <w:szCs w:val="20"/>
          <w:lang w:eastAsia="ru-RU"/>
        </w:rPr>
        <w:t>Лица, способные повлиять на надлежащее исполнение должностных обязанностей (осуществление полномочий) гражданским служащим (лицом, замещающим государственную должность)</w:t>
      </w:r>
      <w:r w:rsidRPr="002D78C3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2D78C3">
        <w:rPr>
          <w:rFonts w:ascii="Times New Roman" w:hAnsi="Times New Roman"/>
          <w:sz w:val="20"/>
          <w:szCs w:val="20"/>
          <w:lang w:eastAsia="ru-RU"/>
        </w:rPr>
        <w:t>– лица, состоящие с ним в близком родстве или свойстве (родители, супруги, дети, братья, сестры, а также братья, сестры, родители, дети супругов и супруги детей), граждане или организации, с которыми гражданский служащий (лицо, замещающее государственную должность) и (или) лица, состоящие с ним в близком родстве</w:t>
      </w:r>
      <w:proofErr w:type="gramEnd"/>
      <w:r w:rsidRPr="002D78C3">
        <w:rPr>
          <w:rFonts w:ascii="Times New Roman" w:hAnsi="Times New Roman"/>
          <w:sz w:val="20"/>
          <w:szCs w:val="20"/>
          <w:lang w:eastAsia="ru-RU"/>
        </w:rPr>
        <w:t xml:space="preserve"> или свойстве, </w:t>
      </w:r>
      <w:proofErr w:type="gramStart"/>
      <w:r w:rsidRPr="002D78C3">
        <w:rPr>
          <w:rFonts w:ascii="Times New Roman" w:hAnsi="Times New Roman"/>
          <w:sz w:val="20"/>
          <w:szCs w:val="20"/>
          <w:lang w:eastAsia="ru-RU"/>
        </w:rPr>
        <w:t>связаны</w:t>
      </w:r>
      <w:proofErr w:type="gramEnd"/>
      <w:r w:rsidRPr="002D78C3">
        <w:rPr>
          <w:rFonts w:ascii="Times New Roman" w:hAnsi="Times New Roman"/>
          <w:sz w:val="20"/>
          <w:szCs w:val="20"/>
          <w:lang w:eastAsia="ru-RU"/>
        </w:rPr>
        <w:t xml:space="preserve"> имущественными, корпоративными или иными близкими отношениями.</w:t>
      </w:r>
    </w:p>
    <w:p w:rsidR="00C84705" w:rsidRDefault="00C84705" w:rsidP="002D78C3">
      <w:pPr>
        <w:autoSpaceDE w:val="0"/>
        <w:autoSpaceDN w:val="0"/>
        <w:adjustRightInd w:val="0"/>
        <w:spacing w:after="0" w:line="240" w:lineRule="atLeast"/>
        <w:ind w:firstLine="709"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2D78C3">
        <w:rPr>
          <w:rFonts w:ascii="Times New Roman" w:hAnsi="Times New Roman"/>
          <w:i/>
          <w:sz w:val="20"/>
          <w:szCs w:val="20"/>
          <w:lang w:eastAsia="ru-RU"/>
        </w:rPr>
        <w:t>Конфликт интересов</w:t>
      </w:r>
      <w:r w:rsidRPr="002D78C3">
        <w:rPr>
          <w:rFonts w:ascii="Times New Roman" w:hAnsi="Times New Roman"/>
          <w:sz w:val="20"/>
          <w:szCs w:val="20"/>
          <w:lang w:eastAsia="ru-RU"/>
        </w:rPr>
        <w:t xml:space="preserve"> – ситуация, при которой личная заинтересованность (прямая или косвенная) гражданского служащего (лица, замещающего государственную должность) влияет или может повлиять на надлежащее, объективное и беспристрастное исполнение им должностных (служебных) обязанностей (осуществление полномочий). </w:t>
      </w:r>
    </w:p>
    <w:p w:rsidR="00C84705" w:rsidRPr="002D78C3" w:rsidRDefault="00C84705" w:rsidP="002D78C3">
      <w:pPr>
        <w:autoSpaceDE w:val="0"/>
        <w:autoSpaceDN w:val="0"/>
        <w:adjustRightInd w:val="0"/>
        <w:spacing w:after="0" w:line="240" w:lineRule="atLeast"/>
        <w:jc w:val="both"/>
        <w:outlineLvl w:val="0"/>
        <w:rPr>
          <w:rFonts w:ascii="Times New Roman" w:hAnsi="Times New Roman"/>
          <w:i/>
          <w:sz w:val="20"/>
          <w:szCs w:val="20"/>
          <w:lang w:eastAsia="ru-RU"/>
        </w:rPr>
      </w:pPr>
      <w:r w:rsidRPr="002D78C3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2D78C3">
        <w:rPr>
          <w:rFonts w:ascii="Times New Roman" w:hAnsi="Times New Roman"/>
          <w:i/>
          <w:sz w:val="20"/>
          <w:szCs w:val="20"/>
          <w:lang w:eastAsia="ru-RU"/>
        </w:rPr>
        <w:t>(часть 1 статьи 10 Федерального закона от 25.12.2008 № 273-ФЗ  «О противодействии коррупции»).</w:t>
      </w:r>
    </w:p>
    <w:p w:rsidR="00C84705" w:rsidRPr="002D78C3" w:rsidRDefault="00C84705" w:rsidP="00BF1289">
      <w:pPr>
        <w:autoSpaceDE w:val="0"/>
        <w:autoSpaceDN w:val="0"/>
        <w:adjustRightInd w:val="0"/>
        <w:spacing w:after="0" w:line="240" w:lineRule="atLeast"/>
        <w:ind w:firstLine="709"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  <w:proofErr w:type="gramStart"/>
      <w:r w:rsidRPr="002D78C3">
        <w:rPr>
          <w:rFonts w:ascii="Times New Roman" w:hAnsi="Times New Roman"/>
          <w:i/>
          <w:sz w:val="20"/>
          <w:szCs w:val="20"/>
          <w:lang w:eastAsia="ru-RU"/>
        </w:rPr>
        <w:t>Личная заинтересованность</w:t>
      </w:r>
      <w:r w:rsidRPr="002D78C3">
        <w:rPr>
          <w:rFonts w:ascii="Times New Roman" w:hAnsi="Times New Roman"/>
          <w:sz w:val="20"/>
          <w:szCs w:val="20"/>
          <w:lang w:eastAsia="ru-RU"/>
        </w:rPr>
        <w:t xml:space="preserve"> –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гражданским служащим (лицом, замещающим государственную должность) и (или) состоящими с ним в близком родстве или свойстве лицами, а также гражданами или организациями, с которыми он и (или) лица, состоящие с ним в близком родстве или</w:t>
      </w:r>
      <w:proofErr w:type="gramEnd"/>
      <w:r w:rsidRPr="002D78C3">
        <w:rPr>
          <w:rFonts w:ascii="Times New Roman" w:hAnsi="Times New Roman"/>
          <w:sz w:val="20"/>
          <w:szCs w:val="20"/>
          <w:lang w:eastAsia="ru-RU"/>
        </w:rPr>
        <w:t xml:space="preserve"> свойстве, </w:t>
      </w:r>
      <w:proofErr w:type="gramStart"/>
      <w:r w:rsidRPr="002D78C3">
        <w:rPr>
          <w:rFonts w:ascii="Times New Roman" w:hAnsi="Times New Roman"/>
          <w:sz w:val="20"/>
          <w:szCs w:val="20"/>
          <w:lang w:eastAsia="ru-RU"/>
        </w:rPr>
        <w:t>связаны</w:t>
      </w:r>
      <w:proofErr w:type="gramEnd"/>
      <w:r w:rsidRPr="002D78C3">
        <w:rPr>
          <w:rFonts w:ascii="Times New Roman" w:hAnsi="Times New Roman"/>
          <w:sz w:val="20"/>
          <w:szCs w:val="20"/>
          <w:lang w:eastAsia="ru-RU"/>
        </w:rPr>
        <w:t xml:space="preserve"> имущественными, корпоративными или иными близкими отношениями.</w:t>
      </w:r>
    </w:p>
    <w:p w:rsidR="00C84705" w:rsidRPr="002D78C3" w:rsidRDefault="00C84705" w:rsidP="002D78C3">
      <w:pPr>
        <w:autoSpaceDE w:val="0"/>
        <w:autoSpaceDN w:val="0"/>
        <w:adjustRightInd w:val="0"/>
        <w:spacing w:after="0" w:line="240" w:lineRule="atLeast"/>
        <w:jc w:val="both"/>
        <w:outlineLvl w:val="0"/>
        <w:rPr>
          <w:sz w:val="20"/>
          <w:szCs w:val="20"/>
        </w:rPr>
      </w:pPr>
      <w:r w:rsidRPr="002D78C3">
        <w:rPr>
          <w:rFonts w:ascii="Times New Roman" w:hAnsi="Times New Roman"/>
          <w:i/>
          <w:sz w:val="20"/>
          <w:szCs w:val="20"/>
          <w:lang w:eastAsia="ru-RU"/>
        </w:rPr>
        <w:t>(часть 2 статьи 10 Федерального закона от 25.12.2008 № 273-ФЗ  «О противодействии коррупции»).</w:t>
      </w:r>
    </w:p>
    <w:sectPr w:rsidR="00C84705" w:rsidRPr="002D78C3" w:rsidSect="00BF1289">
      <w:pgSz w:w="16837" w:h="11905" w:orient="landscape"/>
      <w:pgMar w:top="993" w:right="819" w:bottom="709" w:left="1276" w:header="720" w:footer="720" w:gutter="0"/>
      <w:cols w:space="6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4705" w:rsidRDefault="00C84705" w:rsidP="00BF1289">
      <w:pPr>
        <w:spacing w:after="0" w:line="240" w:lineRule="auto"/>
      </w:pPr>
      <w:r>
        <w:separator/>
      </w:r>
    </w:p>
  </w:endnote>
  <w:endnote w:type="continuationSeparator" w:id="1">
    <w:p w:rsidR="00C84705" w:rsidRDefault="00C84705" w:rsidP="00BF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4705" w:rsidRDefault="00C84705" w:rsidP="00BF1289">
      <w:pPr>
        <w:spacing w:after="0" w:line="240" w:lineRule="auto"/>
      </w:pPr>
      <w:r>
        <w:separator/>
      </w:r>
    </w:p>
  </w:footnote>
  <w:footnote w:type="continuationSeparator" w:id="1">
    <w:p w:rsidR="00C84705" w:rsidRDefault="00C84705" w:rsidP="00BF12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8F0DFB"/>
    <w:multiLevelType w:val="hybridMultilevel"/>
    <w:tmpl w:val="9538EF08"/>
    <w:lvl w:ilvl="0" w:tplc="4762C9F0">
      <w:start w:val="1"/>
      <w:numFmt w:val="decimal"/>
      <w:lvlText w:val="%1."/>
      <w:lvlJc w:val="left"/>
      <w:pPr>
        <w:ind w:left="1545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0A32"/>
    <w:rsid w:val="00105547"/>
    <w:rsid w:val="001628A2"/>
    <w:rsid w:val="00173BBD"/>
    <w:rsid w:val="00210A32"/>
    <w:rsid w:val="002D78C3"/>
    <w:rsid w:val="00315049"/>
    <w:rsid w:val="00387539"/>
    <w:rsid w:val="004C0BF0"/>
    <w:rsid w:val="005730E2"/>
    <w:rsid w:val="0058799C"/>
    <w:rsid w:val="005B2CCD"/>
    <w:rsid w:val="00610E09"/>
    <w:rsid w:val="0066355E"/>
    <w:rsid w:val="007D44CB"/>
    <w:rsid w:val="00816D99"/>
    <w:rsid w:val="00935C1F"/>
    <w:rsid w:val="00943851"/>
    <w:rsid w:val="0099725A"/>
    <w:rsid w:val="009B5B60"/>
    <w:rsid w:val="00A32C31"/>
    <w:rsid w:val="00B72894"/>
    <w:rsid w:val="00B80EC8"/>
    <w:rsid w:val="00B85657"/>
    <w:rsid w:val="00BD2F19"/>
    <w:rsid w:val="00BF1289"/>
    <w:rsid w:val="00C05E7F"/>
    <w:rsid w:val="00C84705"/>
    <w:rsid w:val="00CD2AB6"/>
    <w:rsid w:val="00CE2383"/>
    <w:rsid w:val="00DA19D4"/>
    <w:rsid w:val="00DD6710"/>
    <w:rsid w:val="00DE0F7A"/>
    <w:rsid w:val="00F65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0E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10A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210A32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210A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210A32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10A32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210A32"/>
    <w:pPr>
      <w:widowControl w:val="0"/>
      <w:autoSpaceDE w:val="0"/>
      <w:autoSpaceDN w:val="0"/>
      <w:adjustRightInd w:val="0"/>
      <w:spacing w:after="0" w:line="269" w:lineRule="exact"/>
      <w:ind w:firstLine="24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210A32"/>
    <w:pPr>
      <w:widowControl w:val="0"/>
      <w:autoSpaceDE w:val="0"/>
      <w:autoSpaceDN w:val="0"/>
      <w:adjustRightInd w:val="0"/>
      <w:spacing w:after="0" w:line="1238" w:lineRule="exact"/>
      <w:ind w:firstLine="35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210A32"/>
    <w:pPr>
      <w:widowControl w:val="0"/>
      <w:autoSpaceDE w:val="0"/>
      <w:autoSpaceDN w:val="0"/>
      <w:adjustRightInd w:val="0"/>
      <w:spacing w:after="0" w:line="274" w:lineRule="exact"/>
      <w:ind w:firstLine="326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210A32"/>
    <w:pPr>
      <w:widowControl w:val="0"/>
      <w:autoSpaceDE w:val="0"/>
      <w:autoSpaceDN w:val="0"/>
      <w:adjustRightInd w:val="0"/>
      <w:spacing w:after="0" w:line="288" w:lineRule="exact"/>
      <w:ind w:firstLine="35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210A32"/>
    <w:pPr>
      <w:widowControl w:val="0"/>
      <w:autoSpaceDE w:val="0"/>
      <w:autoSpaceDN w:val="0"/>
      <w:adjustRightInd w:val="0"/>
      <w:spacing w:after="0" w:line="278" w:lineRule="exact"/>
      <w:ind w:firstLine="395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210A32"/>
    <w:pPr>
      <w:widowControl w:val="0"/>
      <w:autoSpaceDE w:val="0"/>
      <w:autoSpaceDN w:val="0"/>
      <w:adjustRightInd w:val="0"/>
      <w:spacing w:after="0" w:line="278" w:lineRule="exact"/>
      <w:ind w:firstLine="409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210A32"/>
    <w:rPr>
      <w:rFonts w:ascii="Times New Roman" w:hAnsi="Times New Roman" w:cs="Times New Roman"/>
      <w:sz w:val="22"/>
      <w:szCs w:val="22"/>
    </w:rPr>
  </w:style>
  <w:style w:type="paragraph" w:styleId="a3">
    <w:name w:val="No Spacing"/>
    <w:uiPriority w:val="99"/>
    <w:qFormat/>
    <w:rsid w:val="00210A32"/>
    <w:rPr>
      <w:lang w:eastAsia="en-US"/>
    </w:rPr>
  </w:style>
  <w:style w:type="paragraph" w:styleId="a4">
    <w:name w:val="header"/>
    <w:basedOn w:val="a"/>
    <w:link w:val="a5"/>
    <w:uiPriority w:val="99"/>
    <w:semiHidden/>
    <w:rsid w:val="00BF1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BF1289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BF1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BF1289"/>
    <w:rPr>
      <w:rFonts w:cs="Times New Roman"/>
    </w:rPr>
  </w:style>
  <w:style w:type="paragraph" w:styleId="a8">
    <w:name w:val="List Paragraph"/>
    <w:basedOn w:val="a"/>
    <w:uiPriority w:val="99"/>
    <w:qFormat/>
    <w:rsid w:val="00BF128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1584</Words>
  <Characters>11136</Characters>
  <Application>Microsoft Office Word</Application>
  <DocSecurity>0</DocSecurity>
  <Lines>92</Lines>
  <Paragraphs>25</Paragraphs>
  <ScaleCrop>false</ScaleCrop>
  <Company>Microsoft</Company>
  <LinksUpToDate>false</LinksUpToDate>
  <CharactersWithSpaces>12695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9</cp:revision>
  <cp:lastPrinted>2005-10-03T23:14:00Z</cp:lastPrinted>
  <dcterms:created xsi:type="dcterms:W3CDTF">2017-04-07T07:56:00Z</dcterms:created>
  <dcterms:modified xsi:type="dcterms:W3CDTF">2005-10-03T23:15:00Z</dcterms:modified>
</cp:coreProperties>
</file>